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0F" w:rsidRDefault="00957E0F" w:rsidP="00957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</w:t>
      </w:r>
    </w:p>
    <w:p w:rsidR="00957E0F" w:rsidRDefault="00957E0F" w:rsidP="00957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943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</w:t>
      </w:r>
    </w:p>
    <w:p w:rsidR="00957E0F" w:rsidRDefault="00957E0F" w:rsidP="00957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E0F" w:rsidRDefault="00957E0F" w:rsidP="00957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E0F" w:rsidRDefault="00957E0F" w:rsidP="00957E0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ГБПОУ ПО « Великолукский лесотехнический  колледж» не имеет </w:t>
      </w:r>
      <w:r w:rsidRPr="0083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договоров</w:t>
      </w:r>
      <w:r w:rsidRPr="0083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иностранными и (или) международными организациями по вопросам образования и науки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7E0F" w:rsidRDefault="00957E0F" w:rsidP="00957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планирует заключать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 </w:t>
      </w:r>
      <w:r w:rsidRPr="00831943">
        <w:rPr>
          <w:rFonts w:ascii="Times New Roman" w:eastAsia="Times New Roman" w:hAnsi="Times New Roman" w:cs="Times New Roman"/>
          <w:sz w:val="28"/>
          <w:szCs w:val="24"/>
          <w:lang w:eastAsia="ru-RU"/>
        </w:rPr>
        <w:t>с иностранными и (или) международными организациями по вопросам образования и науки</w:t>
      </w:r>
    </w:p>
    <w:p w:rsidR="00957E0F" w:rsidRDefault="00957E0F" w:rsidP="00957E0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E0F" w:rsidRPr="00831943" w:rsidRDefault="00957E0F" w:rsidP="00957E0F">
      <w:pPr>
        <w:spacing w:after="0" w:line="240" w:lineRule="auto"/>
        <w:ind w:firstLine="540"/>
        <w:rPr>
          <w:rFonts w:ascii="Verdana" w:eastAsia="Times New Roman" w:hAnsi="Verdana" w:cs="Times New Roman"/>
          <w:szCs w:val="21"/>
          <w:lang w:eastAsia="ru-RU"/>
        </w:rPr>
      </w:pPr>
    </w:p>
    <w:p w:rsidR="00957E0F" w:rsidRDefault="00957E0F" w:rsidP="00957E0F"/>
    <w:p w:rsidR="00012050" w:rsidRDefault="00012050"/>
    <w:sectPr w:rsidR="00012050" w:rsidSect="00DE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E0F"/>
    <w:rsid w:val="00012050"/>
    <w:rsid w:val="0095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2021-06-15T07:21:00Z</dcterms:created>
  <dcterms:modified xsi:type="dcterms:W3CDTF">2021-06-15T07:23:00Z</dcterms:modified>
</cp:coreProperties>
</file>